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33B" w:rsidRDefault="00F6533B" w:rsidP="00811DCB">
      <w:pPr>
        <w:pStyle w:val="Default"/>
        <w:spacing w:after="120"/>
        <w:jc w:val="center"/>
        <w:rPr>
          <w:color w:val="auto"/>
          <w:sz w:val="36"/>
          <w:szCs w:val="36"/>
        </w:rPr>
      </w:pPr>
      <w:bookmarkStart w:id="0" w:name="_GoBack"/>
      <w:bookmarkEnd w:id="0"/>
      <w:r>
        <w:rPr>
          <w:color w:val="auto"/>
          <w:sz w:val="36"/>
          <w:szCs w:val="36"/>
        </w:rPr>
        <w:t>Einladung zur Lesung aus dem Buch</w:t>
      </w:r>
    </w:p>
    <w:p w:rsidR="00F6533B" w:rsidRPr="00811DCB" w:rsidRDefault="00F6533B" w:rsidP="00811DCB">
      <w:pPr>
        <w:pStyle w:val="Default"/>
        <w:spacing w:after="120"/>
        <w:jc w:val="center"/>
        <w:rPr>
          <w:color w:val="auto"/>
          <w:sz w:val="36"/>
          <w:szCs w:val="36"/>
        </w:rPr>
      </w:pPr>
      <w:r w:rsidRPr="00811DCB">
        <w:rPr>
          <w:b/>
          <w:bCs/>
          <w:color w:val="auto"/>
          <w:sz w:val="36"/>
          <w:szCs w:val="36"/>
        </w:rPr>
        <w:t>„Die Wegwerfkuh“</w:t>
      </w:r>
    </w:p>
    <w:p w:rsidR="00F6533B" w:rsidRPr="00811DCB" w:rsidRDefault="00F6533B" w:rsidP="00811DCB">
      <w:pPr>
        <w:pStyle w:val="Default"/>
        <w:spacing w:after="120"/>
        <w:jc w:val="center"/>
        <w:rPr>
          <w:color w:val="auto"/>
          <w:sz w:val="36"/>
          <w:szCs w:val="36"/>
        </w:rPr>
      </w:pPr>
      <w:r w:rsidRPr="00811DCB">
        <w:rPr>
          <w:color w:val="auto"/>
          <w:sz w:val="36"/>
          <w:szCs w:val="36"/>
        </w:rPr>
        <w:t>mit der Autorin Tanja Busse</w:t>
      </w:r>
    </w:p>
    <w:p w:rsidR="00811DCB" w:rsidRPr="00811DCB" w:rsidRDefault="00811DCB" w:rsidP="00811DCB">
      <w:pPr>
        <w:pStyle w:val="Default"/>
        <w:spacing w:after="120"/>
        <w:jc w:val="center"/>
        <w:rPr>
          <w:color w:val="auto"/>
          <w:sz w:val="22"/>
          <w:szCs w:val="22"/>
        </w:rPr>
      </w:pPr>
      <w:r w:rsidRPr="00811DCB">
        <w:rPr>
          <w:color w:val="auto"/>
          <w:sz w:val="22"/>
          <w:szCs w:val="22"/>
        </w:rPr>
        <w:t>und</w:t>
      </w:r>
    </w:p>
    <w:p w:rsidR="00811DCB" w:rsidRDefault="00811DCB" w:rsidP="00811DCB">
      <w:pPr>
        <w:pStyle w:val="Default"/>
        <w:spacing w:after="120"/>
        <w:jc w:val="center"/>
        <w:rPr>
          <w:sz w:val="36"/>
          <w:szCs w:val="36"/>
          <w:lang w:val="de-DE"/>
        </w:rPr>
      </w:pPr>
      <w:r>
        <w:rPr>
          <w:sz w:val="36"/>
          <w:szCs w:val="36"/>
          <w:lang w:val="de-DE"/>
        </w:rPr>
        <w:t xml:space="preserve"> </w:t>
      </w:r>
      <w:r w:rsidRPr="00811DCB">
        <w:rPr>
          <w:color w:val="auto"/>
          <w:sz w:val="36"/>
          <w:szCs w:val="36"/>
        </w:rPr>
        <w:t>dem Referat</w:t>
      </w:r>
      <w:r w:rsidRPr="00811DCB">
        <w:rPr>
          <w:sz w:val="36"/>
          <w:szCs w:val="36"/>
          <w:lang w:val="de-DE"/>
        </w:rPr>
        <w:t xml:space="preserve"> </w:t>
      </w:r>
    </w:p>
    <w:p w:rsidR="00811DCB" w:rsidRDefault="00811DCB" w:rsidP="00811DCB">
      <w:pPr>
        <w:spacing w:after="120" w:line="240" w:lineRule="auto"/>
        <w:jc w:val="center"/>
        <w:rPr>
          <w:b/>
          <w:bCs/>
          <w:sz w:val="40"/>
          <w:szCs w:val="40"/>
          <w:lang w:val="de-DE"/>
        </w:rPr>
      </w:pPr>
      <w:r w:rsidRPr="00811DCB">
        <w:rPr>
          <w:b/>
          <w:bCs/>
          <w:sz w:val="40"/>
          <w:szCs w:val="40"/>
          <w:lang w:val="de-DE"/>
        </w:rPr>
        <w:t>Wachstum und Intensivierung in der Milchproduktion führen geradewegs in die Sackgasse</w:t>
      </w:r>
    </w:p>
    <w:p w:rsidR="00811DCB" w:rsidRPr="00811DCB" w:rsidRDefault="00811DCB" w:rsidP="00811DCB">
      <w:pPr>
        <w:pStyle w:val="Default"/>
        <w:spacing w:after="120"/>
        <w:jc w:val="center"/>
        <w:rPr>
          <w:color w:val="auto"/>
          <w:sz w:val="36"/>
          <w:szCs w:val="36"/>
        </w:rPr>
      </w:pPr>
      <w:r w:rsidRPr="00811DCB">
        <w:rPr>
          <w:color w:val="auto"/>
          <w:sz w:val="36"/>
          <w:szCs w:val="36"/>
        </w:rPr>
        <w:t xml:space="preserve">von Thomas Schmidthaler </w:t>
      </w:r>
    </w:p>
    <w:p w:rsidR="00811DCB" w:rsidRPr="00AA237B" w:rsidRDefault="00811DCB" w:rsidP="00811DCB">
      <w:pPr>
        <w:numPr>
          <w:ilvl w:val="0"/>
          <w:numId w:val="1"/>
        </w:numPr>
        <w:spacing w:after="120" w:line="240" w:lineRule="auto"/>
        <w:ind w:left="714" w:hanging="357"/>
        <w:rPr>
          <w:sz w:val="28"/>
          <w:szCs w:val="28"/>
          <w:lang w:val="de-DE"/>
        </w:rPr>
      </w:pPr>
      <w:r w:rsidRPr="00AA237B">
        <w:rPr>
          <w:sz w:val="28"/>
          <w:szCs w:val="28"/>
          <w:lang w:val="de-DE"/>
        </w:rPr>
        <w:t>Betrachtungen zum betrieblichen Größenwachstum</w:t>
      </w:r>
    </w:p>
    <w:p w:rsidR="00811DCB" w:rsidRPr="00AA237B" w:rsidRDefault="00811DCB" w:rsidP="00811DCB">
      <w:pPr>
        <w:numPr>
          <w:ilvl w:val="0"/>
          <w:numId w:val="1"/>
        </w:numPr>
        <w:spacing w:after="120" w:line="240" w:lineRule="auto"/>
        <w:ind w:left="714" w:hanging="357"/>
        <w:rPr>
          <w:sz w:val="28"/>
          <w:szCs w:val="28"/>
          <w:lang w:val="de-DE"/>
        </w:rPr>
      </w:pPr>
      <w:r w:rsidRPr="00AA237B">
        <w:rPr>
          <w:sz w:val="28"/>
          <w:szCs w:val="28"/>
          <w:lang w:val="de-DE"/>
        </w:rPr>
        <w:t>Weg vom Ich oder Du hin zum DU UND ICH, wir müssen einen solidarischen Weg gehen</w:t>
      </w:r>
    </w:p>
    <w:p w:rsidR="00F6533B" w:rsidRPr="00AA237B" w:rsidRDefault="00F6533B" w:rsidP="00F6533B">
      <w:pPr>
        <w:pStyle w:val="Default"/>
        <w:jc w:val="center"/>
        <w:rPr>
          <w:color w:val="auto"/>
          <w:sz w:val="28"/>
          <w:szCs w:val="28"/>
        </w:rPr>
      </w:pPr>
    </w:p>
    <w:p w:rsidR="00F6533B" w:rsidRDefault="00F6533B" w:rsidP="00F6533B">
      <w:pPr>
        <w:pStyle w:val="Default"/>
        <w:jc w:val="center"/>
        <w:rPr>
          <w:color w:val="auto"/>
          <w:sz w:val="36"/>
          <w:szCs w:val="36"/>
        </w:rPr>
      </w:pPr>
      <w:r>
        <w:rPr>
          <w:b/>
          <w:bCs/>
          <w:i/>
          <w:iCs/>
          <w:color w:val="auto"/>
          <w:sz w:val="36"/>
          <w:szCs w:val="36"/>
        </w:rPr>
        <w:t xml:space="preserve">Datum: </w:t>
      </w:r>
      <w:r>
        <w:rPr>
          <w:color w:val="auto"/>
          <w:sz w:val="36"/>
          <w:szCs w:val="36"/>
        </w:rPr>
        <w:t>Donnerstag, 23. Juni 2016, 19:30 Uhr</w:t>
      </w:r>
    </w:p>
    <w:p w:rsidR="00F6533B" w:rsidRDefault="00F6533B" w:rsidP="00F6533B">
      <w:pPr>
        <w:pStyle w:val="Default"/>
        <w:rPr>
          <w:bCs/>
          <w:iCs/>
          <w:sz w:val="36"/>
          <w:szCs w:val="36"/>
          <w:lang w:val="de-DE"/>
        </w:rPr>
      </w:pPr>
      <w:r>
        <w:rPr>
          <w:b/>
          <w:bCs/>
          <w:i/>
          <w:iCs/>
          <w:color w:val="auto"/>
          <w:sz w:val="36"/>
          <w:szCs w:val="36"/>
        </w:rPr>
        <w:t xml:space="preserve">Ort: </w:t>
      </w:r>
      <w:r w:rsidRPr="00F6533B">
        <w:rPr>
          <w:bCs/>
          <w:iCs/>
          <w:sz w:val="36"/>
          <w:szCs w:val="36"/>
          <w:lang w:val="de-DE"/>
        </w:rPr>
        <w:t>Gasthof zur Post</w:t>
      </w:r>
      <w:r>
        <w:rPr>
          <w:bCs/>
          <w:iCs/>
          <w:sz w:val="36"/>
          <w:szCs w:val="36"/>
          <w:lang w:val="de-DE"/>
        </w:rPr>
        <w:t>,</w:t>
      </w:r>
      <w:r w:rsidRPr="00F6533B">
        <w:rPr>
          <w:bCs/>
          <w:iCs/>
          <w:color w:val="auto"/>
          <w:sz w:val="36"/>
          <w:szCs w:val="36"/>
          <w:lang w:val="de-DE"/>
        </w:rPr>
        <w:t xml:space="preserve"> 5201 Seekirchen am Wallersee</w:t>
      </w:r>
    </w:p>
    <w:p w:rsidR="00F6533B" w:rsidRPr="00F6533B" w:rsidRDefault="00F6533B" w:rsidP="00F6533B">
      <w:pPr>
        <w:pStyle w:val="Default"/>
        <w:rPr>
          <w:bCs/>
          <w:iCs/>
          <w:color w:val="auto"/>
          <w:sz w:val="36"/>
          <w:szCs w:val="36"/>
        </w:rPr>
      </w:pPr>
      <w:r w:rsidRPr="00F6533B">
        <w:rPr>
          <w:bCs/>
          <w:iCs/>
          <w:color w:val="auto"/>
          <w:sz w:val="36"/>
          <w:szCs w:val="36"/>
          <w:lang w:val="de-DE"/>
        </w:rPr>
        <w:t>Hauptstr</w:t>
      </w:r>
      <w:r>
        <w:rPr>
          <w:bCs/>
          <w:iCs/>
          <w:color w:val="auto"/>
          <w:sz w:val="36"/>
          <w:szCs w:val="36"/>
          <w:lang w:val="de-DE"/>
        </w:rPr>
        <w:t>.</w:t>
      </w:r>
      <w:r w:rsidRPr="00F6533B">
        <w:rPr>
          <w:bCs/>
          <w:iCs/>
          <w:color w:val="auto"/>
          <w:sz w:val="36"/>
          <w:szCs w:val="36"/>
          <w:lang w:val="de-DE"/>
        </w:rPr>
        <w:t xml:space="preserve"> 19</w:t>
      </w:r>
    </w:p>
    <w:p w:rsidR="00F6533B" w:rsidRPr="00AA237B" w:rsidRDefault="00F6533B" w:rsidP="00F6533B">
      <w:pPr>
        <w:pStyle w:val="Default"/>
        <w:rPr>
          <w:b/>
          <w:bCs/>
          <w:i/>
          <w:iCs/>
          <w:color w:val="auto"/>
          <w:sz w:val="22"/>
          <w:szCs w:val="22"/>
        </w:rPr>
      </w:pPr>
    </w:p>
    <w:p w:rsidR="00F6533B" w:rsidRDefault="00F6533B" w:rsidP="00F6533B">
      <w:pPr>
        <w:pStyle w:val="Default"/>
        <w:rPr>
          <w:color w:val="auto"/>
          <w:sz w:val="28"/>
          <w:szCs w:val="28"/>
        </w:rPr>
        <w:sectPr w:rsidR="00F6533B" w:rsidSect="00A16772">
          <w:footerReference w:type="default" r:id="rId8"/>
          <w:pgSz w:w="11906" w:h="16838"/>
          <w:pgMar w:top="1417" w:right="1417" w:bottom="1134" w:left="1417" w:header="708" w:footer="794" w:gutter="0"/>
          <w:cols w:space="708"/>
          <w:docGrid w:linePitch="360"/>
        </w:sectPr>
      </w:pPr>
    </w:p>
    <w:p w:rsidR="00F6533B" w:rsidRDefault="00F6533B" w:rsidP="00F6533B">
      <w:pPr>
        <w:pStyle w:val="Default"/>
        <w:rPr>
          <w:color w:val="auto"/>
          <w:sz w:val="28"/>
          <w:szCs w:val="28"/>
        </w:rPr>
      </w:pPr>
      <w:r>
        <w:rPr>
          <w:noProof/>
          <w:color w:val="auto"/>
          <w:lang w:eastAsia="de-AT"/>
        </w:rPr>
        <w:lastRenderedPageBreak/>
        <w:drawing>
          <wp:inline distT="0" distB="0" distL="0" distR="0" wp14:anchorId="15E0D0F9" wp14:editId="6CBDA77D">
            <wp:extent cx="2292824" cy="328421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528" cy="3286653"/>
                    </a:xfrm>
                    <a:prstGeom prst="rect">
                      <a:avLst/>
                    </a:prstGeom>
                    <a:noFill/>
                    <a:ln>
                      <a:noFill/>
                    </a:ln>
                  </pic:spPr>
                </pic:pic>
              </a:graphicData>
            </a:graphic>
          </wp:inline>
        </w:drawing>
      </w:r>
    </w:p>
    <w:p w:rsidR="00F6533B" w:rsidRDefault="00F6533B" w:rsidP="00F6533B">
      <w:pPr>
        <w:pStyle w:val="Default"/>
        <w:rPr>
          <w:color w:val="auto"/>
          <w:sz w:val="28"/>
          <w:szCs w:val="28"/>
        </w:rPr>
      </w:pPr>
      <w:r>
        <w:rPr>
          <w:noProof/>
          <w:color w:val="auto"/>
          <w:lang w:eastAsia="de-AT"/>
        </w:rPr>
        <w:lastRenderedPageBreak/>
        <w:drawing>
          <wp:inline distT="0" distB="0" distL="0" distR="0" wp14:anchorId="42CF47BE" wp14:editId="25001C11">
            <wp:extent cx="2217420" cy="1599265"/>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420" cy="1599265"/>
                    </a:xfrm>
                    <a:prstGeom prst="rect">
                      <a:avLst/>
                    </a:prstGeom>
                    <a:noFill/>
                    <a:ln>
                      <a:noFill/>
                    </a:ln>
                  </pic:spPr>
                </pic:pic>
              </a:graphicData>
            </a:graphic>
          </wp:inline>
        </w:drawing>
      </w:r>
      <w:r w:rsidRPr="00F6533B">
        <w:rPr>
          <w:color w:val="auto"/>
          <w:sz w:val="28"/>
          <w:szCs w:val="28"/>
        </w:rPr>
        <w:t xml:space="preserve"> </w:t>
      </w:r>
    </w:p>
    <w:p w:rsidR="00F6533B" w:rsidRPr="00CF3AA0" w:rsidRDefault="00F6533B" w:rsidP="00F6533B">
      <w:pPr>
        <w:pStyle w:val="Default"/>
        <w:rPr>
          <w:color w:val="auto"/>
        </w:rPr>
      </w:pPr>
      <w:r w:rsidRPr="00CF3AA0">
        <w:rPr>
          <w:color w:val="auto"/>
        </w:rPr>
        <w:t xml:space="preserve">Tanja Busse ist eine renommierte deutsche Journalistin und selber aufgewachsen auf einem Bauernhof in Ostwestfalen. „Die Wegwerfkuh“ ist ein Buch das berührt, viele Fragen aufwirft, aber auch Antworten bietet. Es geht nicht nur um das Anprangern von Missständen in der Intensiv-Landwirtschaft, sondern es versucht auch, Lösungsmöglichkeiten und Alternativen aufzuzeigen. </w:t>
      </w:r>
    </w:p>
    <w:p w:rsidR="00F6533B" w:rsidRPr="00F6533B" w:rsidRDefault="00F6533B" w:rsidP="00F6533B">
      <w:pPr>
        <w:pStyle w:val="Default"/>
        <w:rPr>
          <w:color w:val="auto"/>
          <w:sz w:val="28"/>
          <w:szCs w:val="28"/>
        </w:rPr>
        <w:sectPr w:rsidR="00F6533B" w:rsidRPr="00F6533B" w:rsidSect="00F6533B">
          <w:type w:val="continuous"/>
          <w:pgSz w:w="11906" w:h="16838"/>
          <w:pgMar w:top="720" w:right="720" w:bottom="720" w:left="720" w:header="708" w:footer="708" w:gutter="0"/>
          <w:cols w:num="2" w:space="708"/>
          <w:docGrid w:linePitch="360"/>
        </w:sectPr>
      </w:pPr>
    </w:p>
    <w:p w:rsidR="00AA237B" w:rsidRPr="00AA237B" w:rsidRDefault="00AA237B" w:rsidP="00AA237B">
      <w:pPr>
        <w:jc w:val="center"/>
        <w:rPr>
          <w:b/>
          <w:sz w:val="16"/>
          <w:szCs w:val="16"/>
        </w:rPr>
      </w:pPr>
    </w:p>
    <w:p w:rsidR="00F6533B" w:rsidRPr="00AA237B" w:rsidRDefault="00811DCB" w:rsidP="00AA237B">
      <w:pPr>
        <w:jc w:val="center"/>
        <w:rPr>
          <w:b/>
          <w:sz w:val="24"/>
          <w:szCs w:val="24"/>
        </w:rPr>
      </w:pPr>
      <w:r w:rsidRPr="00AA237B">
        <w:rPr>
          <w:b/>
          <w:sz w:val="24"/>
          <w:szCs w:val="24"/>
        </w:rPr>
        <w:t>Im Anschluss an die Lesung besteht die Möglichkeit mit der Autorin zu diskutieren.</w:t>
      </w:r>
    </w:p>
    <w:sectPr w:rsidR="00F6533B" w:rsidRPr="00AA237B" w:rsidSect="00F6533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AA0" w:rsidRDefault="00CF3AA0" w:rsidP="00A16772">
      <w:pPr>
        <w:spacing w:after="0" w:line="240" w:lineRule="auto"/>
      </w:pPr>
      <w:r>
        <w:separator/>
      </w:r>
    </w:p>
  </w:endnote>
  <w:endnote w:type="continuationSeparator" w:id="0">
    <w:p w:rsidR="00CF3AA0" w:rsidRDefault="00CF3AA0" w:rsidP="00A1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AA0" w:rsidRDefault="00CF3AA0" w:rsidP="00CF3AA0">
    <w:pPr>
      <w:pStyle w:val="Fuzeile"/>
      <w:tabs>
        <w:tab w:val="clear" w:pos="4536"/>
        <w:tab w:val="left" w:pos="1276"/>
      </w:tabs>
      <w:ind w:firstLine="1276"/>
    </w:pPr>
    <w:r>
      <w:rPr>
        <w:noProof/>
        <w:lang w:eastAsia="de-AT"/>
      </w:rPr>
      <w:drawing>
        <wp:anchor distT="0" distB="0" distL="114300" distR="114300" simplePos="0" relativeHeight="251658240" behindDoc="1" locked="0" layoutInCell="1" allowOverlap="0" wp14:anchorId="36319D62" wp14:editId="286F7944">
          <wp:simplePos x="0" y="0"/>
          <wp:positionH relativeFrom="margin">
            <wp:posOffset>-720090</wp:posOffset>
          </wp:positionH>
          <wp:positionV relativeFrom="bottomMargin">
            <wp:posOffset>-36195</wp:posOffset>
          </wp:positionV>
          <wp:extent cx="1335600" cy="1317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600" cy="1317600"/>
                  </a:xfrm>
                  <a:prstGeom prst="rect">
                    <a:avLst/>
                  </a:prstGeom>
                  <a:noFill/>
                </pic:spPr>
              </pic:pic>
            </a:graphicData>
          </a:graphic>
          <wp14:sizeRelH relativeFrom="page">
            <wp14:pctWidth>0</wp14:pctWidth>
          </wp14:sizeRelH>
          <wp14:sizeRelV relativeFrom="page">
            <wp14:pctHeight>0</wp14:pctHeight>
          </wp14:sizeRelV>
        </wp:anchor>
      </w:drawing>
    </w:r>
  </w:p>
  <w:p w:rsidR="00CF3AA0" w:rsidRDefault="00CF3AA0" w:rsidP="00CF3AA0">
    <w:pPr>
      <w:pStyle w:val="Fuzeile"/>
      <w:tabs>
        <w:tab w:val="clear" w:pos="4536"/>
        <w:tab w:val="left" w:pos="1276"/>
        <w:tab w:val="left" w:pos="2268"/>
      </w:tabs>
      <w:ind w:firstLine="1276"/>
    </w:pPr>
  </w:p>
  <w:p w:rsidR="00CF3AA0" w:rsidRDefault="00CF3AA0" w:rsidP="00CF3AA0">
    <w:pPr>
      <w:pStyle w:val="Fuzeile"/>
      <w:tabs>
        <w:tab w:val="clear" w:pos="4536"/>
        <w:tab w:val="left" w:pos="1276"/>
        <w:tab w:val="left" w:pos="2268"/>
      </w:tabs>
      <w:ind w:firstLine="1276"/>
    </w:pPr>
    <w:r w:rsidRPr="00A16772">
      <w:t xml:space="preserve">Veranstalter: IG-Milch, Hauptplatz 5, 4190 Bad Leonfelden </w:t>
    </w:r>
    <w:r w:rsidRPr="00A16772">
      <w:tab/>
    </w:r>
  </w:p>
  <w:p w:rsidR="00CF3AA0" w:rsidRPr="00A16772" w:rsidRDefault="00CF3AA0" w:rsidP="00CF3AA0">
    <w:pPr>
      <w:pStyle w:val="Fuzeile"/>
      <w:tabs>
        <w:tab w:val="clear" w:pos="4536"/>
        <w:tab w:val="left" w:pos="1276"/>
        <w:tab w:val="left" w:pos="2268"/>
      </w:tabs>
      <w:ind w:firstLine="1276"/>
    </w:pPr>
    <w:r w:rsidRPr="00A16772">
      <w:t xml:space="preserve">www.ig-milch.at </w:t>
    </w:r>
  </w:p>
  <w:p w:rsidR="00CF3AA0" w:rsidRDefault="00CF3AA0" w:rsidP="00CF3AA0">
    <w:pPr>
      <w:pStyle w:val="Fuzeile"/>
      <w:tabs>
        <w:tab w:val="left" w:pos="1276"/>
        <w:tab w:val="left" w:pos="2268"/>
      </w:tabs>
      <w:ind w:firstLine="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AA0" w:rsidRDefault="00CF3AA0" w:rsidP="00A16772">
      <w:pPr>
        <w:spacing w:after="0" w:line="240" w:lineRule="auto"/>
      </w:pPr>
      <w:r>
        <w:separator/>
      </w:r>
    </w:p>
  </w:footnote>
  <w:footnote w:type="continuationSeparator" w:id="0">
    <w:p w:rsidR="00CF3AA0" w:rsidRDefault="00CF3AA0" w:rsidP="00A16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F791C"/>
    <w:multiLevelType w:val="hybridMultilevel"/>
    <w:tmpl w:val="19AE878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3B"/>
    <w:rsid w:val="000E4F1D"/>
    <w:rsid w:val="004B6D7D"/>
    <w:rsid w:val="00811DCB"/>
    <w:rsid w:val="00A16772"/>
    <w:rsid w:val="00AA237B"/>
    <w:rsid w:val="00B145B0"/>
    <w:rsid w:val="00CC25AB"/>
    <w:rsid w:val="00CF3AA0"/>
    <w:rsid w:val="00F6533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6533B"/>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F653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533B"/>
    <w:rPr>
      <w:rFonts w:ascii="Tahoma" w:hAnsi="Tahoma" w:cs="Tahoma"/>
      <w:sz w:val="16"/>
      <w:szCs w:val="16"/>
    </w:rPr>
  </w:style>
  <w:style w:type="paragraph" w:styleId="Kopfzeile">
    <w:name w:val="header"/>
    <w:basedOn w:val="Standard"/>
    <w:link w:val="KopfzeileZchn"/>
    <w:uiPriority w:val="99"/>
    <w:unhideWhenUsed/>
    <w:rsid w:val="00A167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6772"/>
  </w:style>
  <w:style w:type="paragraph" w:styleId="Fuzeile">
    <w:name w:val="footer"/>
    <w:basedOn w:val="Standard"/>
    <w:link w:val="FuzeileZchn"/>
    <w:uiPriority w:val="99"/>
    <w:unhideWhenUsed/>
    <w:rsid w:val="00A167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67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6533B"/>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F653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533B"/>
    <w:rPr>
      <w:rFonts w:ascii="Tahoma" w:hAnsi="Tahoma" w:cs="Tahoma"/>
      <w:sz w:val="16"/>
      <w:szCs w:val="16"/>
    </w:rPr>
  </w:style>
  <w:style w:type="paragraph" w:styleId="Kopfzeile">
    <w:name w:val="header"/>
    <w:basedOn w:val="Standard"/>
    <w:link w:val="KopfzeileZchn"/>
    <w:uiPriority w:val="99"/>
    <w:unhideWhenUsed/>
    <w:rsid w:val="00A167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6772"/>
  </w:style>
  <w:style w:type="paragraph" w:styleId="Fuzeile">
    <w:name w:val="footer"/>
    <w:basedOn w:val="Standard"/>
    <w:link w:val="FuzeileZchn"/>
    <w:uiPriority w:val="99"/>
    <w:unhideWhenUsed/>
    <w:rsid w:val="00A167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6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95959">
      <w:bodyDiv w:val="1"/>
      <w:marLeft w:val="0"/>
      <w:marRight w:val="0"/>
      <w:marTop w:val="0"/>
      <w:marBottom w:val="0"/>
      <w:divBdr>
        <w:top w:val="none" w:sz="0" w:space="0" w:color="auto"/>
        <w:left w:val="none" w:sz="0" w:space="0" w:color="auto"/>
        <w:bottom w:val="none" w:sz="0" w:space="0" w:color="auto"/>
        <w:right w:val="none" w:sz="0" w:space="0" w:color="auto"/>
      </w:divBdr>
    </w:div>
    <w:div w:id="1420101300">
      <w:bodyDiv w:val="1"/>
      <w:marLeft w:val="0"/>
      <w:marRight w:val="0"/>
      <w:marTop w:val="0"/>
      <w:marBottom w:val="0"/>
      <w:divBdr>
        <w:top w:val="none" w:sz="0" w:space="0" w:color="auto"/>
        <w:left w:val="none" w:sz="0" w:space="0" w:color="auto"/>
        <w:bottom w:val="none" w:sz="0" w:space="0" w:color="auto"/>
        <w:right w:val="none" w:sz="0" w:space="0" w:color="auto"/>
      </w:divBdr>
    </w:div>
    <w:div w:id="17536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786</Characters>
  <Application>Microsoft Office Word</Application>
  <DocSecurity>4</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IG-Milch01</dc:creator>
  <cp:lastModifiedBy>IG-Milch01</cp:lastModifiedBy>
  <cp:revision>2</cp:revision>
  <dcterms:created xsi:type="dcterms:W3CDTF">2016-06-13T09:19:00Z</dcterms:created>
  <dcterms:modified xsi:type="dcterms:W3CDTF">2016-06-13T09:19:00Z</dcterms:modified>
</cp:coreProperties>
</file>